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A5" w:rsidRPr="004879B0" w:rsidRDefault="00937E02" w:rsidP="00CE5C4E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>
        <w:rPr>
          <w:i/>
        </w:rPr>
        <w:t xml:space="preserve">                 </w:t>
      </w:r>
      <w:r w:rsidR="004527A5" w:rsidRPr="004879B0">
        <w:rPr>
          <w:i/>
          <w:sz w:val="28"/>
          <w:szCs w:val="28"/>
        </w:rPr>
        <w:t xml:space="preserve">Вносится комитетом Законодательного Собрания </w:t>
      </w:r>
    </w:p>
    <w:p w:rsidR="004527A5" w:rsidRPr="004879B0" w:rsidRDefault="004527A5" w:rsidP="00CE5C4E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4879B0">
        <w:rPr>
          <w:i/>
          <w:sz w:val="28"/>
          <w:szCs w:val="28"/>
        </w:rPr>
        <w:t>Новосибирской области по аграрной политике,</w:t>
      </w:r>
    </w:p>
    <w:p w:rsidR="004527A5" w:rsidRPr="004879B0" w:rsidRDefault="004527A5" w:rsidP="00CE5C4E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4879B0">
        <w:rPr>
          <w:i/>
          <w:sz w:val="28"/>
          <w:szCs w:val="28"/>
        </w:rPr>
        <w:t>природным ресурсам и земельным отношениям</w:t>
      </w:r>
    </w:p>
    <w:p w:rsidR="004527A5" w:rsidRDefault="004527A5" w:rsidP="006F2281">
      <w:pPr>
        <w:jc w:val="right"/>
        <w:rPr>
          <w:sz w:val="28"/>
          <w:szCs w:val="28"/>
        </w:rPr>
      </w:pPr>
    </w:p>
    <w:p w:rsidR="004527A5" w:rsidRPr="004511E1" w:rsidRDefault="004527A5" w:rsidP="006F2281">
      <w:pPr>
        <w:jc w:val="right"/>
        <w:rPr>
          <w:sz w:val="28"/>
          <w:szCs w:val="28"/>
        </w:rPr>
      </w:pPr>
      <w:r w:rsidRPr="004511E1">
        <w:rPr>
          <w:sz w:val="28"/>
          <w:szCs w:val="28"/>
        </w:rPr>
        <w:t xml:space="preserve">Проект </w:t>
      </w:r>
    </w:p>
    <w:p w:rsidR="004527A5" w:rsidRPr="004511E1" w:rsidRDefault="004527A5" w:rsidP="006F2281">
      <w:pPr>
        <w:jc w:val="right"/>
        <w:rPr>
          <w:sz w:val="28"/>
          <w:szCs w:val="28"/>
        </w:rPr>
      </w:pPr>
      <w:r w:rsidRPr="004511E1">
        <w:rPr>
          <w:sz w:val="28"/>
          <w:szCs w:val="28"/>
        </w:rPr>
        <w:t>№______</w:t>
      </w:r>
    </w:p>
    <w:p w:rsidR="004527A5" w:rsidRPr="004511E1" w:rsidRDefault="004527A5" w:rsidP="006F2281">
      <w:pPr>
        <w:jc w:val="right"/>
        <w:rPr>
          <w:sz w:val="32"/>
          <w:szCs w:val="32"/>
        </w:rPr>
      </w:pPr>
      <w:r w:rsidRPr="004511E1">
        <w:rPr>
          <w:vanish/>
          <w:sz w:val="28"/>
          <w:szCs w:val="28"/>
        </w:rPr>
        <w:t>#G0</w:t>
      </w:r>
    </w:p>
    <w:p w:rsidR="004527A5" w:rsidRPr="004511E1" w:rsidRDefault="004527A5" w:rsidP="00CD416C">
      <w:pPr>
        <w:pStyle w:val="Heading"/>
        <w:spacing w:line="264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511E1">
        <w:rPr>
          <w:rFonts w:ascii="Times New Roman" w:hAnsi="Times New Roman" w:cs="Times New Roman"/>
          <w:sz w:val="32"/>
          <w:szCs w:val="32"/>
        </w:rPr>
        <w:t xml:space="preserve">ЗАКОН    </w:t>
      </w:r>
    </w:p>
    <w:p w:rsidR="004527A5" w:rsidRPr="004511E1" w:rsidRDefault="004527A5" w:rsidP="00CD416C">
      <w:pPr>
        <w:pStyle w:val="Heading"/>
        <w:spacing w:line="264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511E1">
        <w:rPr>
          <w:rFonts w:ascii="Times New Roman" w:hAnsi="Times New Roman" w:cs="Times New Roman"/>
          <w:sz w:val="32"/>
          <w:szCs w:val="32"/>
        </w:rPr>
        <w:t xml:space="preserve">НОВОСИБИРСКОЙ ОБЛАСТИ </w:t>
      </w:r>
    </w:p>
    <w:p w:rsidR="004527A5" w:rsidRPr="004511E1" w:rsidRDefault="004527A5" w:rsidP="00CD416C">
      <w:pPr>
        <w:pStyle w:val="ConsPlusTitle"/>
        <w:widowControl/>
        <w:spacing w:line="264" w:lineRule="auto"/>
        <w:jc w:val="center"/>
        <w:rPr>
          <w:sz w:val="28"/>
          <w:szCs w:val="28"/>
        </w:rPr>
      </w:pPr>
    </w:p>
    <w:p w:rsidR="00F6559D" w:rsidRDefault="004527A5" w:rsidP="00F6559D">
      <w:pPr>
        <w:widowControl w:val="0"/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9A40EB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</w:t>
      </w:r>
      <w:r w:rsidR="00A260FA">
        <w:rPr>
          <w:b/>
          <w:bCs/>
          <w:sz w:val="28"/>
          <w:szCs w:val="28"/>
        </w:rPr>
        <w:t>я</w:t>
      </w:r>
      <w:r w:rsidR="00A5555B">
        <w:rPr>
          <w:b/>
          <w:bCs/>
          <w:sz w:val="28"/>
          <w:szCs w:val="28"/>
        </w:rPr>
        <w:t xml:space="preserve"> в стать</w:t>
      </w:r>
      <w:r w:rsidR="00A260FA">
        <w:rPr>
          <w:b/>
          <w:bCs/>
          <w:sz w:val="28"/>
          <w:szCs w:val="28"/>
        </w:rPr>
        <w:t xml:space="preserve">ю </w:t>
      </w:r>
      <w:r w:rsidR="00A5555B">
        <w:rPr>
          <w:b/>
          <w:bCs/>
          <w:sz w:val="28"/>
          <w:szCs w:val="28"/>
        </w:rPr>
        <w:t xml:space="preserve">10 </w:t>
      </w:r>
      <w:r>
        <w:rPr>
          <w:b/>
          <w:bCs/>
          <w:sz w:val="28"/>
          <w:szCs w:val="28"/>
        </w:rPr>
        <w:t xml:space="preserve"> Закон</w:t>
      </w:r>
      <w:r w:rsidR="00A5555B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Новосибирской области</w:t>
      </w:r>
    </w:p>
    <w:p w:rsidR="003A2DA6" w:rsidRDefault="004527A5" w:rsidP="00F6559D">
      <w:pPr>
        <w:widowControl w:val="0"/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охоте и сохранении охотничьих ресурсов на территории</w:t>
      </w:r>
    </w:p>
    <w:p w:rsidR="004527A5" w:rsidRDefault="004527A5" w:rsidP="00F6559D">
      <w:pPr>
        <w:widowControl w:val="0"/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области»</w:t>
      </w:r>
    </w:p>
    <w:p w:rsidR="004527A5" w:rsidRDefault="004527A5" w:rsidP="00CD416C">
      <w:pPr>
        <w:autoSpaceDE w:val="0"/>
        <w:autoSpaceDN w:val="0"/>
        <w:adjustRightInd w:val="0"/>
        <w:spacing w:line="264" w:lineRule="auto"/>
        <w:ind w:firstLine="540"/>
        <w:jc w:val="both"/>
        <w:rPr>
          <w:szCs w:val="24"/>
        </w:rPr>
      </w:pPr>
      <w:bookmarkStart w:id="0" w:name="_GoBack"/>
      <w:bookmarkEnd w:id="0"/>
    </w:p>
    <w:p w:rsidR="004527A5" w:rsidRDefault="004527A5" w:rsidP="00CD416C">
      <w:pPr>
        <w:autoSpaceDE w:val="0"/>
        <w:autoSpaceDN w:val="0"/>
        <w:adjustRightInd w:val="0"/>
        <w:spacing w:line="264" w:lineRule="auto"/>
        <w:ind w:firstLine="540"/>
        <w:jc w:val="both"/>
        <w:rPr>
          <w:szCs w:val="24"/>
        </w:rPr>
      </w:pPr>
    </w:p>
    <w:p w:rsidR="004527A5" w:rsidRPr="002C1491" w:rsidRDefault="00A111F5" w:rsidP="00CD416C">
      <w:pPr>
        <w:autoSpaceDE w:val="0"/>
        <w:autoSpaceDN w:val="0"/>
        <w:adjustRightInd w:val="0"/>
        <w:spacing w:line="264" w:lineRule="auto"/>
        <w:ind w:firstLine="54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527A5" w:rsidRPr="002C1491">
        <w:rPr>
          <w:b/>
          <w:sz w:val="28"/>
          <w:szCs w:val="28"/>
        </w:rPr>
        <w:t>Статья 1</w:t>
      </w:r>
    </w:p>
    <w:p w:rsidR="004527A5" w:rsidRDefault="004527A5" w:rsidP="00CD416C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4527A5" w:rsidRDefault="00A5555B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</w:t>
      </w:r>
      <w:r w:rsidR="00250712" w:rsidRPr="00A5555B">
        <w:rPr>
          <w:bCs/>
          <w:sz w:val="28"/>
          <w:szCs w:val="28"/>
        </w:rPr>
        <w:t>в стать</w:t>
      </w:r>
      <w:r w:rsidR="00250712">
        <w:rPr>
          <w:bCs/>
          <w:sz w:val="28"/>
          <w:szCs w:val="28"/>
        </w:rPr>
        <w:t xml:space="preserve">ю </w:t>
      </w:r>
      <w:r w:rsidR="00250712" w:rsidRPr="00A5555B">
        <w:rPr>
          <w:bCs/>
          <w:sz w:val="28"/>
          <w:szCs w:val="28"/>
        </w:rPr>
        <w:t>10 Закона</w:t>
      </w:r>
      <w:r w:rsidR="00250712">
        <w:rPr>
          <w:b/>
          <w:bCs/>
          <w:sz w:val="28"/>
          <w:szCs w:val="28"/>
        </w:rPr>
        <w:t xml:space="preserve"> </w:t>
      </w:r>
      <w:r w:rsidR="00250712">
        <w:rPr>
          <w:sz w:val="28"/>
          <w:szCs w:val="28"/>
        </w:rPr>
        <w:t xml:space="preserve">Новосибирской области от 6 октября 2010 года № 531-ОЗ «Об охоте и сохранении охотничьих ресурсов на территории Новосибирской области» (с изменениями, внесенными Законами Новосибирской области от 9 декабря 2011 года № 175-ОЗ, от 5 июня 2013 года № 335-ОЗ, </w:t>
      </w:r>
      <w:r w:rsidR="00205027">
        <w:rPr>
          <w:sz w:val="28"/>
          <w:szCs w:val="28"/>
        </w:rPr>
        <w:t xml:space="preserve">            </w:t>
      </w:r>
      <w:r w:rsidR="00250712">
        <w:rPr>
          <w:sz w:val="28"/>
          <w:szCs w:val="28"/>
        </w:rPr>
        <w:t>от 5 июля 2013 года № 349-ОЗ, от 5 февраля 2014 года</w:t>
      </w:r>
      <w:r w:rsidR="00205027">
        <w:rPr>
          <w:sz w:val="28"/>
          <w:szCs w:val="28"/>
        </w:rPr>
        <w:t xml:space="preserve"> </w:t>
      </w:r>
      <w:r w:rsidR="00250712">
        <w:rPr>
          <w:sz w:val="28"/>
          <w:szCs w:val="28"/>
        </w:rPr>
        <w:t>№ 415-ОЗ, от 29 апреля 2015 года № 539-ОЗ, от</w:t>
      </w:r>
      <w:proofErr w:type="gramEnd"/>
      <w:r w:rsidR="00250712">
        <w:rPr>
          <w:sz w:val="28"/>
          <w:szCs w:val="28"/>
        </w:rPr>
        <w:t xml:space="preserve"> </w:t>
      </w:r>
      <w:proofErr w:type="gramStart"/>
      <w:r w:rsidR="00250712">
        <w:rPr>
          <w:sz w:val="28"/>
          <w:szCs w:val="28"/>
        </w:rPr>
        <w:t>31 мая 2016 № 70-ОЗ) изменение,</w:t>
      </w:r>
      <w:r w:rsidR="00250712" w:rsidRPr="00A5555B">
        <w:rPr>
          <w:bCs/>
          <w:sz w:val="28"/>
          <w:szCs w:val="28"/>
        </w:rPr>
        <w:t xml:space="preserve"> </w:t>
      </w:r>
      <w:r w:rsidR="00250712" w:rsidRPr="001C412E">
        <w:rPr>
          <w:sz w:val="28"/>
          <w:szCs w:val="28"/>
        </w:rPr>
        <w:t>изложи</w:t>
      </w:r>
      <w:r w:rsidR="00250712">
        <w:rPr>
          <w:sz w:val="28"/>
          <w:szCs w:val="28"/>
        </w:rPr>
        <w:t>в её</w:t>
      </w:r>
      <w:r w:rsidR="00250712" w:rsidRPr="001C412E">
        <w:rPr>
          <w:sz w:val="28"/>
          <w:szCs w:val="28"/>
        </w:rPr>
        <w:t xml:space="preserve"> в следующей редакции</w:t>
      </w:r>
      <w:r w:rsidR="004527A5">
        <w:rPr>
          <w:sz w:val="28"/>
          <w:szCs w:val="28"/>
        </w:rPr>
        <w:t>:</w:t>
      </w:r>
      <w:proofErr w:type="gramEnd"/>
    </w:p>
    <w:p w:rsidR="006B341B" w:rsidRPr="00B84292" w:rsidRDefault="00250712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</w:rPr>
      </w:pPr>
      <w:r w:rsidRPr="001C412E">
        <w:rPr>
          <w:rFonts w:eastAsia="Calibri"/>
          <w:sz w:val="28"/>
          <w:szCs w:val="28"/>
        </w:rPr>
        <w:t xml:space="preserve"> </w:t>
      </w:r>
      <w:r w:rsidR="001C412E" w:rsidRPr="001C412E">
        <w:rPr>
          <w:rFonts w:eastAsia="Calibri"/>
          <w:sz w:val="28"/>
          <w:szCs w:val="28"/>
        </w:rPr>
        <w:t>«</w:t>
      </w:r>
      <w:r w:rsidR="006B341B" w:rsidRPr="00635FE7">
        <w:rPr>
          <w:rFonts w:eastAsia="Calibri"/>
          <w:b/>
          <w:sz w:val="28"/>
          <w:szCs w:val="28"/>
        </w:rPr>
        <w:t>Статья 10.</w:t>
      </w:r>
      <w:r w:rsidR="006B341B">
        <w:rPr>
          <w:rFonts w:eastAsia="Calibri"/>
          <w:sz w:val="28"/>
          <w:szCs w:val="28"/>
        </w:rPr>
        <w:t xml:space="preserve"> </w:t>
      </w:r>
      <w:r w:rsidR="00FD43B5" w:rsidRPr="00906214">
        <w:rPr>
          <w:rFonts w:eastAsia="Calibri"/>
          <w:b/>
          <w:sz w:val="28"/>
          <w:szCs w:val="28"/>
        </w:rPr>
        <w:t xml:space="preserve">Порядок распределения разрешений на добычу охотничьих ресурсов между физическими лицами, </w:t>
      </w:r>
      <w:r w:rsidR="00FD43B5">
        <w:rPr>
          <w:rFonts w:eastAsia="Calibri"/>
          <w:b/>
          <w:sz w:val="28"/>
          <w:szCs w:val="28"/>
        </w:rPr>
        <w:t xml:space="preserve">сведения о которых содержатся в государственном </w:t>
      </w:r>
      <w:proofErr w:type="spellStart"/>
      <w:r w:rsidR="00FD43B5">
        <w:rPr>
          <w:rFonts w:eastAsia="Calibri"/>
          <w:b/>
          <w:sz w:val="28"/>
          <w:szCs w:val="28"/>
        </w:rPr>
        <w:t>охотхозяйственном</w:t>
      </w:r>
      <w:proofErr w:type="spellEnd"/>
      <w:r w:rsidR="00FD43B5">
        <w:rPr>
          <w:rFonts w:eastAsia="Calibri"/>
          <w:b/>
          <w:sz w:val="28"/>
          <w:szCs w:val="28"/>
        </w:rPr>
        <w:t xml:space="preserve"> реестре, </w:t>
      </w:r>
      <w:r w:rsidR="00FD43B5" w:rsidRPr="00906214">
        <w:rPr>
          <w:rFonts w:eastAsia="Calibri"/>
          <w:b/>
          <w:sz w:val="28"/>
          <w:szCs w:val="28"/>
        </w:rPr>
        <w:t>планирующими осуществлять охоту в общедоступных охотничьих угодьях</w:t>
      </w:r>
      <w:r w:rsidR="00B84292" w:rsidRPr="00B84292">
        <w:rPr>
          <w:rFonts w:eastAsia="Calibri"/>
          <w:sz w:val="28"/>
          <w:szCs w:val="28"/>
        </w:rPr>
        <w:t xml:space="preserve"> </w:t>
      </w:r>
      <w:r w:rsidR="00B84292" w:rsidRPr="00B84292">
        <w:rPr>
          <w:rFonts w:eastAsia="Calibri"/>
          <w:b/>
          <w:sz w:val="28"/>
          <w:szCs w:val="28"/>
        </w:rPr>
        <w:t>на территории Новосибирской области</w:t>
      </w:r>
    </w:p>
    <w:p w:rsidR="001D3BA7" w:rsidRDefault="001D3BA7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Pr="001D3BA7">
        <w:rPr>
          <w:rFonts w:eastAsia="Calibri"/>
          <w:sz w:val="28"/>
          <w:szCs w:val="28"/>
        </w:rPr>
        <w:t>Уполномоченный орган осуществляет распределение разрешений на добычу охотничьих ресу</w:t>
      </w:r>
      <w:r w:rsidR="00937E02">
        <w:rPr>
          <w:rFonts w:eastAsia="Calibri"/>
          <w:sz w:val="28"/>
          <w:szCs w:val="28"/>
        </w:rPr>
        <w:t xml:space="preserve">рсов между физическими лицами, </w:t>
      </w:r>
      <w:r w:rsidR="00937E02" w:rsidRPr="005E701B">
        <w:rPr>
          <w:rFonts w:eastAsia="Calibri"/>
          <w:sz w:val="28"/>
          <w:szCs w:val="28"/>
        </w:rPr>
        <w:t xml:space="preserve">сведения о которых содержатся в государственном </w:t>
      </w:r>
      <w:proofErr w:type="spellStart"/>
      <w:r w:rsidR="00937E02" w:rsidRPr="005E701B">
        <w:rPr>
          <w:rFonts w:eastAsia="Calibri"/>
          <w:sz w:val="28"/>
          <w:szCs w:val="28"/>
        </w:rPr>
        <w:t>охотхозяйственном</w:t>
      </w:r>
      <w:proofErr w:type="spellEnd"/>
      <w:r w:rsidR="00937E02" w:rsidRPr="005E701B">
        <w:rPr>
          <w:rFonts w:eastAsia="Calibri"/>
          <w:sz w:val="28"/>
          <w:szCs w:val="28"/>
        </w:rPr>
        <w:t xml:space="preserve"> реестре,</w:t>
      </w:r>
      <w:r w:rsidR="00937E02" w:rsidRPr="002330A5">
        <w:rPr>
          <w:rFonts w:eastAsia="Calibri"/>
          <w:sz w:val="28"/>
          <w:szCs w:val="28"/>
        </w:rPr>
        <w:t xml:space="preserve"> </w:t>
      </w:r>
      <w:r w:rsidR="00A24F37">
        <w:rPr>
          <w:rFonts w:eastAsia="Calibri"/>
          <w:sz w:val="28"/>
          <w:szCs w:val="28"/>
        </w:rPr>
        <w:t xml:space="preserve">планирующими осуществлять охоту в общедоступных охотничьих угодьях </w:t>
      </w:r>
      <w:r w:rsidRPr="001D3BA7">
        <w:rPr>
          <w:rFonts w:eastAsia="Calibri"/>
          <w:sz w:val="28"/>
          <w:szCs w:val="28"/>
        </w:rPr>
        <w:t>(далее – физические лица), по каждому общедоступному охотничьему угодью на территории Новосибирской области.</w:t>
      </w:r>
    </w:p>
    <w:p w:rsidR="002330A5" w:rsidRDefault="00C43917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2330A5" w:rsidRPr="006B341B">
        <w:rPr>
          <w:rFonts w:eastAsia="Calibri"/>
          <w:sz w:val="28"/>
          <w:szCs w:val="28"/>
        </w:rPr>
        <w:t xml:space="preserve">. </w:t>
      </w:r>
      <w:r w:rsidRPr="00C43917">
        <w:rPr>
          <w:rFonts w:eastAsia="Calibri"/>
          <w:sz w:val="28"/>
          <w:szCs w:val="28"/>
        </w:rPr>
        <w:t xml:space="preserve">Охотничьи ресурсы, в отношении которых устанавливается лимит добычи, распределяются между физическими лицами в </w:t>
      </w:r>
      <w:r w:rsidR="00FA3BA6">
        <w:rPr>
          <w:rFonts w:eastAsia="Calibri"/>
          <w:sz w:val="28"/>
          <w:szCs w:val="28"/>
        </w:rPr>
        <w:t>пределах установленных</w:t>
      </w:r>
      <w:r w:rsidRPr="00C43917">
        <w:rPr>
          <w:rFonts w:eastAsia="Calibri"/>
          <w:sz w:val="28"/>
          <w:szCs w:val="28"/>
        </w:rPr>
        <w:t xml:space="preserve"> лимитов добычи</w:t>
      </w:r>
      <w:r>
        <w:rPr>
          <w:rFonts w:eastAsia="Calibri"/>
          <w:sz w:val="28"/>
          <w:szCs w:val="28"/>
        </w:rPr>
        <w:t>.</w:t>
      </w:r>
    </w:p>
    <w:p w:rsidR="000D35E3" w:rsidRPr="006B341B" w:rsidRDefault="000D35E3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D35E3">
        <w:rPr>
          <w:rFonts w:eastAsia="Calibri"/>
          <w:sz w:val="28"/>
          <w:szCs w:val="28"/>
        </w:rPr>
        <w:t>Охотничьи ресурсы, в отношении которых не уст</w:t>
      </w:r>
      <w:r>
        <w:rPr>
          <w:rFonts w:eastAsia="Calibri"/>
          <w:sz w:val="28"/>
          <w:szCs w:val="28"/>
        </w:rPr>
        <w:t xml:space="preserve">анавливается лимит добычи, </w:t>
      </w:r>
      <w:r w:rsidRPr="000D35E3">
        <w:rPr>
          <w:rFonts w:eastAsia="Calibri"/>
          <w:sz w:val="28"/>
          <w:szCs w:val="28"/>
        </w:rPr>
        <w:t xml:space="preserve">распределяются в пределах норм допустимой добычи охотничьих </w:t>
      </w:r>
      <w:r w:rsidRPr="000D35E3">
        <w:rPr>
          <w:rFonts w:eastAsia="Calibri"/>
          <w:sz w:val="28"/>
          <w:szCs w:val="28"/>
        </w:rPr>
        <w:lastRenderedPageBreak/>
        <w:t xml:space="preserve">ресурсов и норм пропускной способности общедоступных охотничьих угодий </w:t>
      </w:r>
      <w:r w:rsidR="00EC52E7" w:rsidRPr="001D3BA7">
        <w:rPr>
          <w:rFonts w:eastAsia="Calibri"/>
          <w:sz w:val="28"/>
          <w:szCs w:val="28"/>
        </w:rPr>
        <w:t>на территории Новосибирской области</w:t>
      </w:r>
      <w:r w:rsidRPr="000D35E3">
        <w:rPr>
          <w:rFonts w:eastAsia="Calibri"/>
          <w:sz w:val="28"/>
          <w:szCs w:val="28"/>
        </w:rPr>
        <w:t>.</w:t>
      </w:r>
    </w:p>
    <w:p w:rsidR="00E42C86" w:rsidRDefault="000D35E3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2330A5" w:rsidRPr="00167A64">
        <w:rPr>
          <w:rFonts w:eastAsia="Calibri"/>
          <w:sz w:val="28"/>
          <w:szCs w:val="28"/>
        </w:rPr>
        <w:t>. </w:t>
      </w:r>
      <w:r w:rsidRPr="000D35E3">
        <w:rPr>
          <w:rFonts w:eastAsia="Calibri"/>
          <w:sz w:val="28"/>
          <w:szCs w:val="28"/>
        </w:rPr>
        <w:t xml:space="preserve">Распределение разрешений на добычу охотничьих ресурсов, за исключением случая, предусмотренного частью </w:t>
      </w:r>
      <w:r w:rsidR="00CA75EC">
        <w:rPr>
          <w:rFonts w:eastAsia="Calibri"/>
          <w:sz w:val="28"/>
          <w:szCs w:val="28"/>
        </w:rPr>
        <w:t>5</w:t>
      </w:r>
      <w:r w:rsidRPr="000D35E3">
        <w:rPr>
          <w:rFonts w:eastAsia="Calibri"/>
          <w:sz w:val="28"/>
          <w:szCs w:val="28"/>
        </w:rPr>
        <w:t xml:space="preserve"> настоящей статьи,  осуществляется уполномоченным органом в порядке очередности поступления заявлений на выдачу разрешени</w:t>
      </w:r>
      <w:r w:rsidR="005226D0">
        <w:rPr>
          <w:rFonts w:eastAsia="Calibri"/>
          <w:sz w:val="28"/>
          <w:szCs w:val="28"/>
        </w:rPr>
        <w:t>й на добычу охотничьих ресурсов</w:t>
      </w:r>
      <w:r w:rsidR="002330A5" w:rsidRPr="00167A64">
        <w:rPr>
          <w:rFonts w:eastAsia="Calibri"/>
          <w:sz w:val="28"/>
          <w:szCs w:val="28"/>
        </w:rPr>
        <w:t>.</w:t>
      </w:r>
    </w:p>
    <w:p w:rsidR="00CA75EC" w:rsidRPr="00F4606C" w:rsidRDefault="002330A5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CA75EC">
        <w:rPr>
          <w:rFonts w:eastAsia="Calibri"/>
          <w:sz w:val="28"/>
          <w:szCs w:val="28"/>
        </w:rPr>
        <w:t xml:space="preserve">Распределение разрешений на добычу охотничьих ресурсов, в отношении которых  устанавливается лимит добычи, осуществляется из расчета одно разрешение одному заявителю на каждый вид охотничьего ресурса в предстоящем сезоне охоты. </w:t>
      </w:r>
    </w:p>
    <w:p w:rsidR="00CA75EC" w:rsidRDefault="007247C0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2330A5" w:rsidRPr="002330A5">
        <w:rPr>
          <w:rFonts w:eastAsia="Calibri"/>
          <w:sz w:val="28"/>
          <w:szCs w:val="28"/>
        </w:rPr>
        <w:t>. </w:t>
      </w:r>
      <w:r w:rsidR="00CA75EC" w:rsidRPr="006B341B">
        <w:rPr>
          <w:rFonts w:eastAsia="Calibri"/>
          <w:sz w:val="28"/>
          <w:szCs w:val="28"/>
        </w:rPr>
        <w:t xml:space="preserve">Распределение разрешений на добычу </w:t>
      </w:r>
      <w:r w:rsidR="00CA75EC">
        <w:rPr>
          <w:rFonts w:eastAsia="Calibri"/>
          <w:sz w:val="28"/>
          <w:szCs w:val="28"/>
        </w:rPr>
        <w:t>лося, косули сибирской осуществляется</w:t>
      </w:r>
      <w:r w:rsidR="00CA75EC" w:rsidRPr="00DF31D0">
        <w:rPr>
          <w:rFonts w:eastAsia="Calibri"/>
          <w:sz w:val="28"/>
          <w:szCs w:val="28"/>
        </w:rPr>
        <w:t xml:space="preserve"> </w:t>
      </w:r>
      <w:r w:rsidR="00CA75EC">
        <w:rPr>
          <w:rFonts w:eastAsia="Calibri"/>
          <w:sz w:val="28"/>
          <w:szCs w:val="28"/>
        </w:rPr>
        <w:t xml:space="preserve">в следующем порядке: </w:t>
      </w:r>
    </w:p>
    <w:p w:rsidR="00CA75EC" w:rsidRDefault="00CA75EC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6F1368">
        <w:rPr>
          <w:rFonts w:eastAsia="Calibri"/>
          <w:sz w:val="28"/>
          <w:szCs w:val="28"/>
        </w:rPr>
        <w:t>50</w:t>
      </w:r>
      <w:r>
        <w:rPr>
          <w:rFonts w:eastAsia="Calibri"/>
          <w:sz w:val="28"/>
          <w:szCs w:val="28"/>
        </w:rPr>
        <w:t xml:space="preserve"> </w:t>
      </w:r>
      <w:r w:rsidRPr="006F1368">
        <w:rPr>
          <w:rFonts w:eastAsia="Calibri"/>
          <w:sz w:val="28"/>
          <w:szCs w:val="28"/>
        </w:rPr>
        <w:t xml:space="preserve">% от общего количества разрешений на добычу </w:t>
      </w:r>
      <w:r>
        <w:rPr>
          <w:rFonts w:eastAsia="Calibri"/>
          <w:sz w:val="28"/>
          <w:szCs w:val="28"/>
        </w:rPr>
        <w:t>лося, косули сибирской</w:t>
      </w:r>
      <w:r w:rsidRPr="006F1368">
        <w:rPr>
          <w:rFonts w:eastAsia="Calibri"/>
          <w:sz w:val="28"/>
          <w:szCs w:val="28"/>
        </w:rPr>
        <w:t xml:space="preserve"> распредел</w:t>
      </w:r>
      <w:r>
        <w:rPr>
          <w:rFonts w:eastAsia="Calibri"/>
          <w:sz w:val="28"/>
          <w:szCs w:val="28"/>
        </w:rPr>
        <w:t>яются между физическими лицами посредством проведения процедуры случайной выборки с использованием информационной системы в порядке, установленным у</w:t>
      </w:r>
      <w:r w:rsidRPr="00167A64">
        <w:rPr>
          <w:rFonts w:eastAsia="Calibri"/>
          <w:sz w:val="28"/>
          <w:szCs w:val="28"/>
        </w:rPr>
        <w:t>полномоченным органом</w:t>
      </w:r>
      <w:r w:rsidRPr="006F1368">
        <w:rPr>
          <w:rFonts w:eastAsia="Calibri"/>
          <w:sz w:val="28"/>
          <w:szCs w:val="28"/>
        </w:rPr>
        <w:t>;</w:t>
      </w:r>
    </w:p>
    <w:p w:rsidR="00CA75EC" w:rsidRPr="00DD7BB4" w:rsidRDefault="00CB6BA6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 w:rsidRPr="00DD7BB4">
        <w:rPr>
          <w:rFonts w:eastAsia="Calibri"/>
          <w:sz w:val="28"/>
          <w:szCs w:val="28"/>
        </w:rPr>
        <w:t xml:space="preserve">50% от общего количества разрешений на добычу </w:t>
      </w:r>
      <w:r>
        <w:rPr>
          <w:rFonts w:eastAsia="Calibri"/>
          <w:sz w:val="28"/>
          <w:szCs w:val="28"/>
        </w:rPr>
        <w:t>лося, косули сибирской</w:t>
      </w:r>
      <w:r w:rsidRPr="00DD7BB4">
        <w:rPr>
          <w:rFonts w:eastAsia="Calibri"/>
          <w:sz w:val="28"/>
          <w:szCs w:val="28"/>
        </w:rPr>
        <w:t xml:space="preserve"> распределяются в порядке очередности поступления заявлений </w:t>
      </w:r>
      <w:r>
        <w:rPr>
          <w:rFonts w:eastAsia="Calibri"/>
          <w:sz w:val="28"/>
          <w:szCs w:val="28"/>
        </w:rPr>
        <w:t xml:space="preserve">на выдачу разрешений на добычу лося, косули сибирской </w:t>
      </w:r>
      <w:r w:rsidRPr="00DD7BB4">
        <w:rPr>
          <w:rFonts w:eastAsia="Calibri"/>
          <w:sz w:val="28"/>
          <w:szCs w:val="28"/>
        </w:rPr>
        <w:t>между подавшими заявления физическими лицами, принимавшими участие в биотехнических мероприятиях в общедоступных охотничьих угодьях на территории Новосибирской области в течение года, предшествующего дате обращения с заявлением, в соответствии с порядком привлечения физических лиц к участию в</w:t>
      </w:r>
      <w:proofErr w:type="gramEnd"/>
      <w:r w:rsidRPr="00DD7BB4">
        <w:rPr>
          <w:rFonts w:eastAsia="Calibri"/>
          <w:sz w:val="28"/>
          <w:szCs w:val="28"/>
        </w:rPr>
        <w:t xml:space="preserve"> </w:t>
      </w:r>
      <w:proofErr w:type="gramStart"/>
      <w:r w:rsidRPr="00DD7BB4">
        <w:rPr>
          <w:rFonts w:eastAsia="Calibri"/>
          <w:sz w:val="28"/>
          <w:szCs w:val="28"/>
        </w:rPr>
        <w:t>проведени</w:t>
      </w:r>
      <w:r>
        <w:rPr>
          <w:rFonts w:eastAsia="Calibri"/>
          <w:sz w:val="28"/>
          <w:szCs w:val="28"/>
        </w:rPr>
        <w:t>и</w:t>
      </w:r>
      <w:proofErr w:type="gramEnd"/>
      <w:r w:rsidRPr="00DD7BB4">
        <w:rPr>
          <w:rFonts w:eastAsia="Calibri"/>
          <w:sz w:val="28"/>
          <w:szCs w:val="28"/>
        </w:rPr>
        <w:t xml:space="preserve"> биотехнических мероприятий в общедоступных охотничьих угодьях Новосибирской области, устан</w:t>
      </w:r>
      <w:r>
        <w:rPr>
          <w:rFonts w:eastAsia="Calibri"/>
          <w:sz w:val="28"/>
          <w:szCs w:val="28"/>
        </w:rPr>
        <w:t>овленным уполномоченным органом.</w:t>
      </w:r>
    </w:p>
    <w:p w:rsidR="00CA75EC" w:rsidRPr="00F4606C" w:rsidRDefault="00CA75EC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4606C">
        <w:rPr>
          <w:rFonts w:eastAsia="Calibri"/>
          <w:sz w:val="28"/>
          <w:szCs w:val="28"/>
        </w:rPr>
        <w:t xml:space="preserve"> Если результат деления общего количества разрешений, подлежащих распределению, выражается дробным числом, округление такого значения производится в большую сторону до целого числа в пользу физических лиц, участвующих в проведении биотехнических мероприятий в общедоступных охотничьих угодьях на территории Новосибирской области.</w:t>
      </w:r>
    </w:p>
    <w:p w:rsidR="00121352" w:rsidRDefault="00CA75EC" w:rsidP="00CA75E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F4606C">
        <w:rPr>
          <w:rFonts w:eastAsia="Calibri"/>
          <w:sz w:val="28"/>
          <w:szCs w:val="28"/>
        </w:rPr>
        <w:t>Для лиц, принимавших участие в процедуре случайной выборки, учитывается только целая часть числа.</w:t>
      </w:r>
    </w:p>
    <w:p w:rsidR="002330A5" w:rsidRPr="002330A5" w:rsidRDefault="00121352" w:rsidP="00CD416C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2330A5" w:rsidRPr="002330A5">
        <w:rPr>
          <w:rFonts w:eastAsia="Calibri"/>
          <w:sz w:val="28"/>
          <w:szCs w:val="28"/>
        </w:rPr>
        <w:t>Уполномоченный орган публик</w:t>
      </w:r>
      <w:r w:rsidR="007247C0">
        <w:rPr>
          <w:rFonts w:eastAsia="Calibri"/>
          <w:sz w:val="28"/>
          <w:szCs w:val="28"/>
        </w:rPr>
        <w:t xml:space="preserve">ует в газете «Советская Сибирь», а также размещает на </w:t>
      </w:r>
      <w:r w:rsidR="002330A5" w:rsidRPr="002330A5">
        <w:rPr>
          <w:sz w:val="28"/>
          <w:szCs w:val="28"/>
        </w:rPr>
        <w:t xml:space="preserve">официальном сайте уполномоченного органа в информационно-телекоммуникационной сети «Интернет» </w:t>
      </w:r>
      <w:r w:rsidR="002330A5" w:rsidRPr="002330A5">
        <w:rPr>
          <w:rFonts w:eastAsia="Calibri"/>
          <w:sz w:val="28"/>
          <w:szCs w:val="28"/>
        </w:rPr>
        <w:t>следующие сведения:</w:t>
      </w:r>
    </w:p>
    <w:p w:rsidR="002330A5" w:rsidRPr="002330A5" w:rsidRDefault="00EC52E7" w:rsidP="00CD416C">
      <w:pPr>
        <w:pStyle w:val="a4"/>
        <w:autoSpaceDE w:val="0"/>
        <w:autoSpaceDN w:val="0"/>
        <w:adjustRightInd w:val="0"/>
        <w:spacing w:line="264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r w:rsidR="002330A5" w:rsidRPr="002330A5">
        <w:rPr>
          <w:rFonts w:eastAsia="Calibri"/>
          <w:sz w:val="28"/>
          <w:szCs w:val="28"/>
        </w:rPr>
        <w:t xml:space="preserve"> дат</w:t>
      </w:r>
      <w:r w:rsidR="0049481B">
        <w:rPr>
          <w:rFonts w:eastAsia="Calibri"/>
          <w:sz w:val="28"/>
          <w:szCs w:val="28"/>
        </w:rPr>
        <w:t>у</w:t>
      </w:r>
      <w:r w:rsidR="005E701B">
        <w:rPr>
          <w:rFonts w:eastAsia="Calibri"/>
          <w:sz w:val="28"/>
          <w:szCs w:val="28"/>
        </w:rPr>
        <w:t xml:space="preserve"> </w:t>
      </w:r>
      <w:r w:rsidR="002330A5" w:rsidRPr="00DD7BB4">
        <w:rPr>
          <w:rFonts w:eastAsia="Calibri"/>
          <w:sz w:val="28"/>
          <w:szCs w:val="28"/>
        </w:rPr>
        <w:t>и время</w:t>
      </w:r>
      <w:r w:rsidR="002330A5" w:rsidRPr="002330A5">
        <w:rPr>
          <w:rFonts w:eastAsia="Calibri"/>
          <w:sz w:val="28"/>
          <w:szCs w:val="28"/>
        </w:rPr>
        <w:t xml:space="preserve"> начала подачи заявлений физическими лицами на получение разрешений на добычу охотничьих ресурсов в общедоступные охотничьи угодья</w:t>
      </w:r>
      <w:r w:rsidRPr="00EC52E7">
        <w:rPr>
          <w:rFonts w:eastAsia="Calibri"/>
          <w:sz w:val="28"/>
          <w:szCs w:val="28"/>
        </w:rPr>
        <w:t xml:space="preserve"> </w:t>
      </w:r>
      <w:r w:rsidRPr="001D3BA7">
        <w:rPr>
          <w:rFonts w:eastAsia="Calibri"/>
          <w:sz w:val="28"/>
          <w:szCs w:val="28"/>
        </w:rPr>
        <w:t>на территории Новосибирской области</w:t>
      </w:r>
      <w:r w:rsidR="002330A5" w:rsidRPr="002330A5">
        <w:rPr>
          <w:rFonts w:eastAsia="Calibri"/>
          <w:sz w:val="28"/>
          <w:szCs w:val="28"/>
        </w:rPr>
        <w:t xml:space="preserve"> на предстоящий сезон охоты;</w:t>
      </w:r>
      <w:r w:rsidR="00E563A1">
        <w:rPr>
          <w:rFonts w:eastAsia="Calibri"/>
          <w:sz w:val="28"/>
          <w:szCs w:val="28"/>
        </w:rPr>
        <w:t xml:space="preserve">             </w:t>
      </w:r>
    </w:p>
    <w:p w:rsidR="00EE0815" w:rsidRPr="00DD7BB4" w:rsidRDefault="00EC52E7" w:rsidP="00CD416C">
      <w:pPr>
        <w:pStyle w:val="a4"/>
        <w:autoSpaceDE w:val="0"/>
        <w:autoSpaceDN w:val="0"/>
        <w:adjustRightInd w:val="0"/>
        <w:spacing w:line="264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–</w:t>
      </w:r>
      <w:r w:rsidR="002330A5" w:rsidRPr="00DD7BB4">
        <w:rPr>
          <w:rFonts w:eastAsia="Calibri"/>
          <w:sz w:val="28"/>
          <w:szCs w:val="28"/>
        </w:rPr>
        <w:t xml:space="preserve"> </w:t>
      </w:r>
      <w:r w:rsidR="00EE0815" w:rsidRPr="00DD7BB4">
        <w:rPr>
          <w:rFonts w:eastAsia="Calibri"/>
          <w:sz w:val="28"/>
          <w:szCs w:val="28"/>
        </w:rPr>
        <w:t xml:space="preserve">дату начала и окончания срока подачи заявок на участие физических лиц в распределении разрешений на добычу </w:t>
      </w:r>
      <w:r w:rsidR="00CB6BA6">
        <w:rPr>
          <w:rFonts w:eastAsia="Calibri"/>
          <w:sz w:val="28"/>
          <w:szCs w:val="28"/>
        </w:rPr>
        <w:t>лося, косули сибирской</w:t>
      </w:r>
      <w:r w:rsidR="00EE0815" w:rsidRPr="00DD7BB4">
        <w:rPr>
          <w:rFonts w:eastAsia="Calibri"/>
          <w:sz w:val="28"/>
          <w:szCs w:val="28"/>
        </w:rPr>
        <w:t xml:space="preserve"> посредством проведения процедуры случайной выборки, а также способ их подачи;</w:t>
      </w:r>
    </w:p>
    <w:p w:rsidR="002330A5" w:rsidRPr="00E42C86" w:rsidRDefault="00EC52E7" w:rsidP="00CD416C">
      <w:pPr>
        <w:pStyle w:val="a4"/>
        <w:autoSpaceDE w:val="0"/>
        <w:autoSpaceDN w:val="0"/>
        <w:adjustRightInd w:val="0"/>
        <w:spacing w:line="264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r w:rsidR="002330A5" w:rsidRPr="002330A5">
        <w:rPr>
          <w:rFonts w:eastAsia="Calibri"/>
          <w:sz w:val="28"/>
          <w:szCs w:val="28"/>
        </w:rPr>
        <w:t xml:space="preserve"> дат</w:t>
      </w:r>
      <w:r w:rsidR="0049481B">
        <w:rPr>
          <w:rFonts w:eastAsia="Calibri"/>
          <w:sz w:val="28"/>
          <w:szCs w:val="28"/>
        </w:rPr>
        <w:t>у</w:t>
      </w:r>
      <w:r w:rsidR="00B5721B">
        <w:rPr>
          <w:rFonts w:eastAsia="Calibri"/>
          <w:sz w:val="28"/>
          <w:szCs w:val="28"/>
        </w:rPr>
        <w:t xml:space="preserve"> </w:t>
      </w:r>
      <w:r w:rsidR="00B5721B" w:rsidRPr="005E701B">
        <w:rPr>
          <w:rFonts w:eastAsia="Calibri"/>
          <w:sz w:val="28"/>
          <w:szCs w:val="28"/>
        </w:rPr>
        <w:t>и время</w:t>
      </w:r>
      <w:r w:rsidR="002330A5" w:rsidRPr="005E701B">
        <w:rPr>
          <w:rFonts w:eastAsia="Calibri"/>
          <w:sz w:val="28"/>
          <w:szCs w:val="28"/>
        </w:rPr>
        <w:t xml:space="preserve"> проведения</w:t>
      </w:r>
      <w:r w:rsidR="002330A5" w:rsidRPr="002330A5">
        <w:rPr>
          <w:rFonts w:eastAsia="Calibri"/>
          <w:sz w:val="28"/>
          <w:szCs w:val="28"/>
        </w:rPr>
        <w:t xml:space="preserve"> </w:t>
      </w:r>
      <w:r w:rsidR="00EA6C56">
        <w:rPr>
          <w:rFonts w:eastAsia="Calibri"/>
          <w:sz w:val="28"/>
          <w:szCs w:val="28"/>
        </w:rPr>
        <w:t xml:space="preserve">процедуры </w:t>
      </w:r>
      <w:r w:rsidR="002330A5" w:rsidRPr="002330A5">
        <w:rPr>
          <w:rFonts w:eastAsia="Calibri"/>
          <w:sz w:val="28"/>
          <w:szCs w:val="28"/>
        </w:rPr>
        <w:t>случайной выборки</w:t>
      </w:r>
      <w:proofErr w:type="gramStart"/>
      <w:r w:rsidR="002330A5" w:rsidRPr="002330A5">
        <w:rPr>
          <w:rFonts w:eastAsia="Calibri"/>
          <w:sz w:val="28"/>
          <w:szCs w:val="28"/>
        </w:rPr>
        <w:t>.</w:t>
      </w:r>
      <w:r w:rsidR="002330A5">
        <w:rPr>
          <w:rFonts w:eastAsia="Calibri"/>
          <w:sz w:val="28"/>
          <w:szCs w:val="28"/>
        </w:rPr>
        <w:t>».</w:t>
      </w:r>
      <w:proofErr w:type="gramEnd"/>
    </w:p>
    <w:p w:rsidR="002330A5" w:rsidRPr="005133C1" w:rsidRDefault="002330A5" w:rsidP="00CD416C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b/>
          <w:sz w:val="28"/>
          <w:szCs w:val="28"/>
        </w:rPr>
      </w:pPr>
    </w:p>
    <w:p w:rsidR="0049481B" w:rsidRDefault="0049481B" w:rsidP="00CD416C">
      <w:pPr>
        <w:pStyle w:val="Default"/>
        <w:spacing w:line="264" w:lineRule="auto"/>
        <w:ind w:firstLine="709"/>
        <w:jc w:val="both"/>
        <w:rPr>
          <w:b/>
          <w:color w:val="auto"/>
          <w:sz w:val="28"/>
          <w:szCs w:val="28"/>
        </w:rPr>
      </w:pPr>
    </w:p>
    <w:p w:rsidR="004527A5" w:rsidRPr="005133C1" w:rsidRDefault="004527A5" w:rsidP="00CD416C">
      <w:pPr>
        <w:pStyle w:val="Default"/>
        <w:spacing w:line="264" w:lineRule="auto"/>
        <w:ind w:firstLine="709"/>
        <w:jc w:val="both"/>
        <w:rPr>
          <w:b/>
          <w:color w:val="auto"/>
          <w:sz w:val="28"/>
          <w:szCs w:val="28"/>
        </w:rPr>
      </w:pPr>
      <w:r w:rsidRPr="005133C1">
        <w:rPr>
          <w:b/>
          <w:color w:val="auto"/>
          <w:sz w:val="28"/>
          <w:szCs w:val="28"/>
        </w:rPr>
        <w:t>Статья 2</w:t>
      </w:r>
    </w:p>
    <w:p w:rsidR="004527A5" w:rsidRPr="005133C1" w:rsidRDefault="004527A5" w:rsidP="00CD416C">
      <w:pPr>
        <w:pStyle w:val="Default"/>
        <w:spacing w:line="264" w:lineRule="auto"/>
        <w:ind w:firstLine="709"/>
        <w:jc w:val="both"/>
        <w:rPr>
          <w:b/>
          <w:color w:val="auto"/>
          <w:sz w:val="28"/>
          <w:szCs w:val="28"/>
        </w:rPr>
      </w:pPr>
    </w:p>
    <w:p w:rsidR="004527A5" w:rsidRDefault="004527A5" w:rsidP="00CD416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4527A5" w:rsidRDefault="004527A5" w:rsidP="00CD416C">
      <w:pPr>
        <w:pStyle w:val="ConsPlusNormal"/>
        <w:spacing w:line="264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6D23" w:rsidRDefault="00936D23" w:rsidP="00CD416C">
      <w:pPr>
        <w:pStyle w:val="ConsPlusNormal"/>
        <w:spacing w:line="264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CD416C">
      <w:pPr>
        <w:pStyle w:val="ConsPlusNormal"/>
        <w:spacing w:line="264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4527A5" w:rsidRPr="004511E1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416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511E1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Ф. Городецкий</w:t>
      </w:r>
    </w:p>
    <w:p w:rsidR="004527A5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330A5" w:rsidRPr="004511E1" w:rsidRDefault="002330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4527A5" w:rsidRPr="004511E1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«____»_____________201</w:t>
      </w:r>
      <w:r w:rsidR="00AF2E29">
        <w:rPr>
          <w:rFonts w:ascii="Times New Roman" w:hAnsi="Times New Roman" w:cs="Times New Roman"/>
          <w:sz w:val="28"/>
          <w:szCs w:val="28"/>
        </w:rPr>
        <w:t>7</w:t>
      </w:r>
      <w:r w:rsidRPr="004511E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27A5" w:rsidRPr="004511E1" w:rsidRDefault="004527A5" w:rsidP="00CD416C">
      <w:pPr>
        <w:pStyle w:val="ConsPlusNormal"/>
        <w:spacing w:line="264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>№____________ -ОЗ</w:t>
      </w:r>
    </w:p>
    <w:p w:rsidR="004527A5" w:rsidRPr="006F2281" w:rsidRDefault="004527A5" w:rsidP="006F2281"/>
    <w:sectPr w:rsidR="004527A5" w:rsidRPr="006F2281" w:rsidSect="00CD416C">
      <w:headerReference w:type="default" r:id="rId9"/>
      <w:pgSz w:w="11906" w:h="16838" w:code="9"/>
      <w:pgMar w:top="127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815" w:rsidRDefault="00A81815" w:rsidP="00EC52E7">
      <w:r>
        <w:separator/>
      </w:r>
    </w:p>
  </w:endnote>
  <w:endnote w:type="continuationSeparator" w:id="0">
    <w:p w:rsidR="00A81815" w:rsidRDefault="00A81815" w:rsidP="00EC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815" w:rsidRDefault="00A81815" w:rsidP="00EC52E7">
      <w:r>
        <w:separator/>
      </w:r>
    </w:p>
  </w:footnote>
  <w:footnote w:type="continuationSeparator" w:id="0">
    <w:p w:rsidR="00A81815" w:rsidRDefault="00A81815" w:rsidP="00EC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178387"/>
      <w:docPartObj>
        <w:docPartGallery w:val="Page Numbers (Top of Page)"/>
        <w:docPartUnique/>
      </w:docPartObj>
    </w:sdtPr>
    <w:sdtEndPr/>
    <w:sdtContent>
      <w:p w:rsidR="00772223" w:rsidRDefault="007722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9B0">
          <w:rPr>
            <w:noProof/>
          </w:rPr>
          <w:t>2</w:t>
        </w:r>
        <w:r>
          <w:fldChar w:fldCharType="end"/>
        </w:r>
      </w:p>
    </w:sdtContent>
  </w:sdt>
  <w:p w:rsidR="00EC52E7" w:rsidRDefault="00EC52E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6C67"/>
    <w:multiLevelType w:val="hybridMultilevel"/>
    <w:tmpl w:val="63C4DFE4"/>
    <w:lvl w:ilvl="0" w:tplc="F790E2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7572D1"/>
    <w:multiLevelType w:val="hybridMultilevel"/>
    <w:tmpl w:val="653E8D40"/>
    <w:lvl w:ilvl="0" w:tplc="E190DB0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C342BC"/>
    <w:multiLevelType w:val="hybridMultilevel"/>
    <w:tmpl w:val="695ECEB6"/>
    <w:lvl w:ilvl="0" w:tplc="8190E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41EEF"/>
    <w:multiLevelType w:val="hybridMultilevel"/>
    <w:tmpl w:val="9490CE2C"/>
    <w:lvl w:ilvl="0" w:tplc="264EE54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6D2912C8"/>
    <w:multiLevelType w:val="hybridMultilevel"/>
    <w:tmpl w:val="12849130"/>
    <w:lvl w:ilvl="0" w:tplc="6C184002">
      <w:start w:val="10"/>
      <w:numFmt w:val="decimal"/>
      <w:lvlText w:val="%1."/>
      <w:lvlJc w:val="left"/>
      <w:pPr>
        <w:ind w:left="9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>
    <w:nsid w:val="6FE860BB"/>
    <w:multiLevelType w:val="hybridMultilevel"/>
    <w:tmpl w:val="5980EC38"/>
    <w:lvl w:ilvl="0" w:tplc="8DF45D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33B6C26"/>
    <w:multiLevelType w:val="hybridMultilevel"/>
    <w:tmpl w:val="B4EA16F8"/>
    <w:lvl w:ilvl="0" w:tplc="EAA2E5C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7A8E7F32"/>
    <w:multiLevelType w:val="hybridMultilevel"/>
    <w:tmpl w:val="0BA87CF8"/>
    <w:lvl w:ilvl="0" w:tplc="90CA1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24D"/>
    <w:rsid w:val="00002113"/>
    <w:rsid w:val="0001042D"/>
    <w:rsid w:val="00014AA7"/>
    <w:rsid w:val="00031C6F"/>
    <w:rsid w:val="00034683"/>
    <w:rsid w:val="00091A59"/>
    <w:rsid w:val="000A019E"/>
    <w:rsid w:val="000A1E2E"/>
    <w:rsid w:val="000B6B1D"/>
    <w:rsid w:val="000D2216"/>
    <w:rsid w:val="000D35E3"/>
    <w:rsid w:val="001029EB"/>
    <w:rsid w:val="00104A52"/>
    <w:rsid w:val="00121352"/>
    <w:rsid w:val="001408D8"/>
    <w:rsid w:val="00167397"/>
    <w:rsid w:val="00167A64"/>
    <w:rsid w:val="001A4AA8"/>
    <w:rsid w:val="001A4F29"/>
    <w:rsid w:val="001C0F77"/>
    <w:rsid w:val="001C412E"/>
    <w:rsid w:val="001D3BA7"/>
    <w:rsid w:val="001E184B"/>
    <w:rsid w:val="00205027"/>
    <w:rsid w:val="00217D59"/>
    <w:rsid w:val="002330A5"/>
    <w:rsid w:val="00250712"/>
    <w:rsid w:val="00250859"/>
    <w:rsid w:val="002547CD"/>
    <w:rsid w:val="002C1491"/>
    <w:rsid w:val="002C36E0"/>
    <w:rsid w:val="002C40FB"/>
    <w:rsid w:val="002E084D"/>
    <w:rsid w:val="002F4C99"/>
    <w:rsid w:val="0033531B"/>
    <w:rsid w:val="00385D2D"/>
    <w:rsid w:val="003A2DA6"/>
    <w:rsid w:val="003A3426"/>
    <w:rsid w:val="003D1690"/>
    <w:rsid w:val="003D3E3F"/>
    <w:rsid w:val="003D3EAB"/>
    <w:rsid w:val="003F0F85"/>
    <w:rsid w:val="00415D59"/>
    <w:rsid w:val="00431124"/>
    <w:rsid w:val="004511E1"/>
    <w:rsid w:val="004527A5"/>
    <w:rsid w:val="0046182C"/>
    <w:rsid w:val="00465BBF"/>
    <w:rsid w:val="004879B0"/>
    <w:rsid w:val="004912DC"/>
    <w:rsid w:val="0049481B"/>
    <w:rsid w:val="004B7175"/>
    <w:rsid w:val="005133C1"/>
    <w:rsid w:val="005226D0"/>
    <w:rsid w:val="00531E24"/>
    <w:rsid w:val="00537346"/>
    <w:rsid w:val="00544E25"/>
    <w:rsid w:val="005726B4"/>
    <w:rsid w:val="005A4D61"/>
    <w:rsid w:val="005E701B"/>
    <w:rsid w:val="005F75ED"/>
    <w:rsid w:val="00613D90"/>
    <w:rsid w:val="0062778A"/>
    <w:rsid w:val="00635FE7"/>
    <w:rsid w:val="00683447"/>
    <w:rsid w:val="006A0ECD"/>
    <w:rsid w:val="006B341B"/>
    <w:rsid w:val="006F1368"/>
    <w:rsid w:val="006F2281"/>
    <w:rsid w:val="00720E9B"/>
    <w:rsid w:val="00721C0E"/>
    <w:rsid w:val="007247C0"/>
    <w:rsid w:val="00746CC2"/>
    <w:rsid w:val="00770B54"/>
    <w:rsid w:val="00772223"/>
    <w:rsid w:val="00791C3C"/>
    <w:rsid w:val="00792A8D"/>
    <w:rsid w:val="007D4862"/>
    <w:rsid w:val="007D7867"/>
    <w:rsid w:val="008508B2"/>
    <w:rsid w:val="008609DF"/>
    <w:rsid w:val="00894FE6"/>
    <w:rsid w:val="008E0C67"/>
    <w:rsid w:val="00902D90"/>
    <w:rsid w:val="00903DFD"/>
    <w:rsid w:val="00917525"/>
    <w:rsid w:val="00936D23"/>
    <w:rsid w:val="00937E02"/>
    <w:rsid w:val="00951424"/>
    <w:rsid w:val="00954DE8"/>
    <w:rsid w:val="009555E4"/>
    <w:rsid w:val="009869EC"/>
    <w:rsid w:val="009A40EB"/>
    <w:rsid w:val="009C6C35"/>
    <w:rsid w:val="009C7627"/>
    <w:rsid w:val="00A10244"/>
    <w:rsid w:val="00A111F5"/>
    <w:rsid w:val="00A179B9"/>
    <w:rsid w:val="00A24F37"/>
    <w:rsid w:val="00A260FA"/>
    <w:rsid w:val="00A364EE"/>
    <w:rsid w:val="00A42110"/>
    <w:rsid w:val="00A5555B"/>
    <w:rsid w:val="00A745ED"/>
    <w:rsid w:val="00A81815"/>
    <w:rsid w:val="00A866F6"/>
    <w:rsid w:val="00AC2E62"/>
    <w:rsid w:val="00AC2E97"/>
    <w:rsid w:val="00AE6285"/>
    <w:rsid w:val="00AF2E29"/>
    <w:rsid w:val="00B56145"/>
    <w:rsid w:val="00B5721B"/>
    <w:rsid w:val="00B8372F"/>
    <w:rsid w:val="00B84292"/>
    <w:rsid w:val="00BA302D"/>
    <w:rsid w:val="00BB7E23"/>
    <w:rsid w:val="00BD1349"/>
    <w:rsid w:val="00BF0F19"/>
    <w:rsid w:val="00BF50AF"/>
    <w:rsid w:val="00C006DB"/>
    <w:rsid w:val="00C05F69"/>
    <w:rsid w:val="00C35C13"/>
    <w:rsid w:val="00C43917"/>
    <w:rsid w:val="00C87A34"/>
    <w:rsid w:val="00C95EB4"/>
    <w:rsid w:val="00CA5646"/>
    <w:rsid w:val="00CA5754"/>
    <w:rsid w:val="00CA75EC"/>
    <w:rsid w:val="00CB6BA6"/>
    <w:rsid w:val="00CC0C9C"/>
    <w:rsid w:val="00CC54FF"/>
    <w:rsid w:val="00CD416C"/>
    <w:rsid w:val="00CE5C4E"/>
    <w:rsid w:val="00D01D9C"/>
    <w:rsid w:val="00D0624D"/>
    <w:rsid w:val="00D621C1"/>
    <w:rsid w:val="00D66113"/>
    <w:rsid w:val="00DA6433"/>
    <w:rsid w:val="00DD2621"/>
    <w:rsid w:val="00DD7BB4"/>
    <w:rsid w:val="00DE7561"/>
    <w:rsid w:val="00DF31D0"/>
    <w:rsid w:val="00E03784"/>
    <w:rsid w:val="00E17011"/>
    <w:rsid w:val="00E42C86"/>
    <w:rsid w:val="00E563A1"/>
    <w:rsid w:val="00E935AC"/>
    <w:rsid w:val="00EA04C0"/>
    <w:rsid w:val="00EA6C56"/>
    <w:rsid w:val="00EC0842"/>
    <w:rsid w:val="00EC52E7"/>
    <w:rsid w:val="00ED22DA"/>
    <w:rsid w:val="00EE0815"/>
    <w:rsid w:val="00EE703D"/>
    <w:rsid w:val="00EF13A1"/>
    <w:rsid w:val="00EF781C"/>
    <w:rsid w:val="00F15371"/>
    <w:rsid w:val="00F15E09"/>
    <w:rsid w:val="00F26103"/>
    <w:rsid w:val="00F347EF"/>
    <w:rsid w:val="00F4606C"/>
    <w:rsid w:val="00F60A4D"/>
    <w:rsid w:val="00F61215"/>
    <w:rsid w:val="00F6559D"/>
    <w:rsid w:val="00FA0270"/>
    <w:rsid w:val="00FA117C"/>
    <w:rsid w:val="00FA3BA6"/>
    <w:rsid w:val="00FC30EE"/>
    <w:rsid w:val="00FD43B5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4D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04A52"/>
    <w:pPr>
      <w:spacing w:line="360" w:lineRule="auto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104A52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6F228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F22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6F22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eading">
    <w:name w:val="Heading"/>
    <w:uiPriority w:val="99"/>
    <w:rsid w:val="006F22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F228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2C14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B6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6B1D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792A8D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1C0F77"/>
  </w:style>
  <w:style w:type="paragraph" w:styleId="a8">
    <w:name w:val="header"/>
    <w:basedOn w:val="a"/>
    <w:link w:val="a9"/>
    <w:uiPriority w:val="99"/>
    <w:unhideWhenUsed/>
    <w:rsid w:val="00EC52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52E7"/>
    <w:rPr>
      <w:rFonts w:ascii="Times New Roman" w:eastAsia="Times New Roman" w:hAnsi="Times New Roman"/>
      <w:sz w:val="24"/>
      <w:szCs w:val="20"/>
    </w:rPr>
  </w:style>
  <w:style w:type="paragraph" w:styleId="aa">
    <w:name w:val="footer"/>
    <w:basedOn w:val="a"/>
    <w:link w:val="ab"/>
    <w:uiPriority w:val="99"/>
    <w:unhideWhenUsed/>
    <w:rsid w:val="00EC52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52E7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C8A1-CDB8-4787-85BB-73BFF712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комитетом Законодательного Собрания</vt:lpstr>
    </vt:vector>
  </TitlesOfParts>
  <Company>ZS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комитетом Законодательного Собрания</dc:title>
  <dc:creator>405PAHOMENKO</dc:creator>
  <cp:lastModifiedBy>Oleg</cp:lastModifiedBy>
  <cp:revision>3</cp:revision>
  <cp:lastPrinted>2017-06-07T03:23:00Z</cp:lastPrinted>
  <dcterms:created xsi:type="dcterms:W3CDTF">2017-06-13T07:48:00Z</dcterms:created>
  <dcterms:modified xsi:type="dcterms:W3CDTF">2017-06-13T08:00:00Z</dcterms:modified>
</cp:coreProperties>
</file>